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7C7B2" w14:textId="77777777" w:rsidR="00C73524" w:rsidRDefault="00C73524" w:rsidP="00C73524">
      <w:pPr>
        <w:spacing w:afterLines="160" w:after="384" w:line="240" w:lineRule="atLeast"/>
        <w:ind w:firstLine="426"/>
        <w:jc w:val="center"/>
        <w:rPr>
          <w:b/>
          <w:bCs/>
          <w:sz w:val="28"/>
          <w:u w:val="single"/>
        </w:rPr>
      </w:pPr>
      <w:r w:rsidRPr="00F44475">
        <w:rPr>
          <w:b/>
          <w:bCs/>
          <w:sz w:val="28"/>
          <w:u w:val="single"/>
        </w:rPr>
        <w:t xml:space="preserve">SOGEP </w:t>
      </w:r>
      <w:r w:rsidR="00445FD0">
        <w:rPr>
          <w:b/>
          <w:bCs/>
          <w:sz w:val="28"/>
          <w:u w:val="single"/>
        </w:rPr>
        <w:t>202</w:t>
      </w:r>
      <w:r w:rsidR="00B25A91">
        <w:rPr>
          <w:b/>
          <w:bCs/>
          <w:sz w:val="28"/>
          <w:u w:val="single"/>
        </w:rPr>
        <w:t>5</w:t>
      </w:r>
      <w:r w:rsidR="00445FD0">
        <w:rPr>
          <w:b/>
          <w:bCs/>
          <w:sz w:val="28"/>
          <w:u w:val="single"/>
        </w:rPr>
        <w:t xml:space="preserve"> YILI UYGULAMASI ÖRNEK </w:t>
      </w:r>
      <w:r w:rsidRPr="00F44475">
        <w:rPr>
          <w:b/>
          <w:bCs/>
          <w:sz w:val="28"/>
          <w:u w:val="single"/>
        </w:rPr>
        <w:t>PROJE TEMALARI</w:t>
      </w:r>
    </w:p>
    <w:p w14:paraId="6424E894" w14:textId="77777777" w:rsidR="00EE4D00" w:rsidRDefault="00935526" w:rsidP="009551A0">
      <w:pPr>
        <w:shd w:val="clear" w:color="auto" w:fill="FFFFFF"/>
        <w:spacing w:before="120" w:after="120" w:line="240" w:lineRule="atLeast"/>
        <w:ind w:firstLine="425"/>
        <w:outlineLvl w:val="1"/>
        <w:rPr>
          <w:b/>
          <w:bCs/>
        </w:rPr>
      </w:pPr>
      <w:r>
        <w:rPr>
          <w:b/>
          <w:bCs/>
        </w:rPr>
        <w:t xml:space="preserve">TEMA 1: İSTİHDAM GARANTİLİ </w:t>
      </w:r>
      <w:r w:rsidRPr="004A4FAF">
        <w:rPr>
          <w:b/>
          <w:bCs/>
        </w:rPr>
        <w:t xml:space="preserve">MESLEKİ EĞİTİM </w:t>
      </w:r>
      <w:r>
        <w:rPr>
          <w:b/>
          <w:bCs/>
        </w:rPr>
        <w:t>P</w:t>
      </w:r>
      <w:r w:rsidRPr="004A4FAF">
        <w:rPr>
          <w:b/>
          <w:bCs/>
        </w:rPr>
        <w:t>ROJE</w:t>
      </w:r>
      <w:r w:rsidR="00531A3B">
        <w:rPr>
          <w:b/>
          <w:bCs/>
        </w:rPr>
        <w:t>LERİ</w:t>
      </w:r>
    </w:p>
    <w:p w14:paraId="76FB6BC6" w14:textId="77777777" w:rsidR="00243717" w:rsidRDefault="00F44475" w:rsidP="00243717">
      <w:pPr>
        <w:spacing w:afterLines="160" w:after="384" w:line="240" w:lineRule="atLeast"/>
        <w:ind w:left="426"/>
        <w:jc w:val="both"/>
        <w:rPr>
          <w:b/>
          <w:bCs/>
        </w:rPr>
      </w:pPr>
      <w:r>
        <w:rPr>
          <w:b/>
          <w:bCs/>
        </w:rPr>
        <w:t>AMAÇ:</w:t>
      </w:r>
      <w:r w:rsidR="00243717">
        <w:rPr>
          <w:b/>
          <w:bCs/>
        </w:rPr>
        <w:t xml:space="preserve"> </w:t>
      </w:r>
      <w:r w:rsidR="00243717" w:rsidRPr="00243717">
        <w:rPr>
          <w:bCs/>
        </w:rPr>
        <w:t xml:space="preserve">İstihdam garantili mesleki eğitim projelerinde </w:t>
      </w:r>
      <w:r w:rsidR="00243717">
        <w:rPr>
          <w:bCs/>
        </w:rPr>
        <w:t xml:space="preserve">temel amaç </w:t>
      </w:r>
      <w:r w:rsidR="00AE3E5C">
        <w:rPr>
          <w:bCs/>
        </w:rPr>
        <w:t xml:space="preserve">işsiz gençlerin </w:t>
      </w:r>
      <w:r w:rsidR="00243717">
        <w:rPr>
          <w:bCs/>
        </w:rPr>
        <w:t>ekonomik hayata kazandırılmasıdır. Bu tür projelerde</w:t>
      </w:r>
      <w:r w:rsidR="00243717" w:rsidRPr="00243717">
        <w:rPr>
          <w:bCs/>
        </w:rPr>
        <w:t xml:space="preserve"> gençlerin</w:t>
      </w:r>
      <w:r w:rsidR="00AE3E5C">
        <w:rPr>
          <w:bCs/>
        </w:rPr>
        <w:t xml:space="preserve"> </w:t>
      </w:r>
      <w:r w:rsidR="00243717">
        <w:rPr>
          <w:bCs/>
        </w:rPr>
        <w:t xml:space="preserve">profesyonel eğitimler vasıtasıyla </w:t>
      </w:r>
      <w:r w:rsidR="00243717" w:rsidRPr="00243717">
        <w:rPr>
          <w:bCs/>
        </w:rPr>
        <w:t xml:space="preserve">istihdam edilebilirliklerinin artırılması, </w:t>
      </w:r>
      <w:r w:rsidR="00243717">
        <w:rPr>
          <w:bCs/>
        </w:rPr>
        <w:t xml:space="preserve">eğitim sonrası </w:t>
      </w:r>
      <w:r w:rsidR="00243717" w:rsidRPr="00243717">
        <w:rPr>
          <w:bCs/>
        </w:rPr>
        <w:t xml:space="preserve">istihdam edilmeleri ve </w:t>
      </w:r>
      <w:r w:rsidR="00243717">
        <w:rPr>
          <w:bCs/>
        </w:rPr>
        <w:t xml:space="preserve">böylece </w:t>
      </w:r>
      <w:r w:rsidR="00243717" w:rsidRPr="00243717">
        <w:rPr>
          <w:bCs/>
        </w:rPr>
        <w:t>özel sektörün iş gücü ihtiyacının karşılanması</w:t>
      </w:r>
      <w:r w:rsidR="00243717">
        <w:rPr>
          <w:bCs/>
        </w:rPr>
        <w:t xml:space="preserve"> sağlanmaktadır. </w:t>
      </w:r>
    </w:p>
    <w:p w14:paraId="4BCFA4F1" w14:textId="77777777" w:rsidR="00C07FE2" w:rsidRDefault="00E764F2" w:rsidP="009551A0">
      <w:pPr>
        <w:shd w:val="clear" w:color="auto" w:fill="FFFFFF"/>
        <w:spacing w:before="120" w:after="120" w:line="240" w:lineRule="atLeast"/>
        <w:ind w:firstLine="425"/>
        <w:outlineLvl w:val="1"/>
        <w:rPr>
          <w:b/>
          <w:bCs/>
        </w:rPr>
      </w:pPr>
      <w:r>
        <w:rPr>
          <w:b/>
          <w:bCs/>
        </w:rPr>
        <w:t xml:space="preserve">TEMA 2: </w:t>
      </w:r>
      <w:r w:rsidRPr="00E764F2">
        <w:rPr>
          <w:b/>
          <w:bCs/>
        </w:rPr>
        <w:t>KOOPERATİF</w:t>
      </w:r>
      <w:r w:rsidR="00531A3B">
        <w:rPr>
          <w:b/>
          <w:bCs/>
        </w:rPr>
        <w:t>LERİN ÖLÇEKLEN</w:t>
      </w:r>
      <w:r w:rsidR="00C03620">
        <w:rPr>
          <w:b/>
          <w:bCs/>
        </w:rPr>
        <w:t>DİRİL</w:t>
      </w:r>
      <w:r w:rsidR="00531A3B">
        <w:rPr>
          <w:b/>
          <w:bCs/>
        </w:rPr>
        <w:t>MESİ PROJELERİ</w:t>
      </w:r>
    </w:p>
    <w:p w14:paraId="77F79F64" w14:textId="77777777" w:rsidR="00243717" w:rsidRPr="00243717" w:rsidRDefault="00243717" w:rsidP="00243717">
      <w:pPr>
        <w:spacing w:afterLines="160" w:after="384" w:line="240" w:lineRule="atLeast"/>
        <w:ind w:left="426"/>
        <w:jc w:val="both"/>
        <w:rPr>
          <w:bCs/>
        </w:rPr>
      </w:pPr>
      <w:r>
        <w:rPr>
          <w:b/>
          <w:bCs/>
        </w:rPr>
        <w:t xml:space="preserve">AMAÇ: </w:t>
      </w:r>
      <w:r w:rsidRPr="00243717">
        <w:rPr>
          <w:bCs/>
        </w:rPr>
        <w:t>Kooperatiflerin ölçeklendirilmesine yönelik projelerde temel amaç kooperatif</w:t>
      </w:r>
      <w:r w:rsidR="003A001D">
        <w:rPr>
          <w:bCs/>
        </w:rPr>
        <w:t>in mali ve kurumsal</w:t>
      </w:r>
      <w:r w:rsidRPr="00243717">
        <w:rPr>
          <w:bCs/>
        </w:rPr>
        <w:t xml:space="preserve"> faaliyetlerinin sürekliliği</w:t>
      </w:r>
      <w:r w:rsidR="003A001D">
        <w:rPr>
          <w:bCs/>
        </w:rPr>
        <w:t>n</w:t>
      </w:r>
      <w:r w:rsidR="009E1FC8">
        <w:rPr>
          <w:bCs/>
        </w:rPr>
        <w:t>i</w:t>
      </w:r>
      <w:r w:rsidR="003A001D">
        <w:rPr>
          <w:bCs/>
        </w:rPr>
        <w:t>n</w:t>
      </w:r>
      <w:r w:rsidRPr="00243717">
        <w:rPr>
          <w:bCs/>
        </w:rPr>
        <w:t xml:space="preserve"> sağlanarak üyelerine gelir getirecek şekilde üretim faaliyetlerinin gerçekleştirilmesi ve ticarileştirilmesidir.</w:t>
      </w:r>
      <w:r w:rsidR="0021509F">
        <w:rPr>
          <w:bCs/>
        </w:rPr>
        <w:t xml:space="preserve"> Yeni kooperatif kurulumu yerine var olan kooperatiflerin</w:t>
      </w:r>
      <w:r w:rsidR="006F5870">
        <w:rPr>
          <w:bCs/>
        </w:rPr>
        <w:t xml:space="preserve"> markalaşma, kaliteli üretim ve pazarlara erişim imkanlarının artırılması konularında</w:t>
      </w:r>
      <w:r w:rsidR="0021509F">
        <w:rPr>
          <w:bCs/>
        </w:rPr>
        <w:t xml:space="preserve"> desteklenmesi, farklı kooperatiflerin bir araya gelmesinin teşvik edilmesi ve farklı yapılarda iş birliklerinin geliştirilmesi </w:t>
      </w:r>
      <w:r w:rsidR="006F5870">
        <w:rPr>
          <w:bCs/>
        </w:rPr>
        <w:t>önceliklendirilmektedir</w:t>
      </w:r>
      <w:r w:rsidR="0021509F">
        <w:rPr>
          <w:bCs/>
        </w:rPr>
        <w:t>.</w:t>
      </w:r>
    </w:p>
    <w:p w14:paraId="359F7A49" w14:textId="77777777" w:rsidR="00271A99" w:rsidRPr="009551A0" w:rsidRDefault="00271A99" w:rsidP="009551A0">
      <w:pPr>
        <w:shd w:val="clear" w:color="auto" w:fill="FFFFFF"/>
        <w:spacing w:before="120" w:after="120" w:line="240" w:lineRule="atLeast"/>
        <w:ind w:firstLine="425"/>
        <w:outlineLvl w:val="1"/>
        <w:rPr>
          <w:b/>
          <w:bCs/>
        </w:rPr>
      </w:pPr>
      <w:r>
        <w:rPr>
          <w:b/>
          <w:bCs/>
        </w:rPr>
        <w:t xml:space="preserve">TEMA 3: </w:t>
      </w:r>
      <w:r w:rsidR="008B448F" w:rsidRPr="009551A0">
        <w:rPr>
          <w:b/>
          <w:bCs/>
        </w:rPr>
        <w:t>HANE HALKI GELİR GETİRİCİ PROJELER</w:t>
      </w:r>
    </w:p>
    <w:p w14:paraId="4223013C" w14:textId="77777777" w:rsidR="0021509F" w:rsidRPr="0021509F" w:rsidRDefault="0021509F" w:rsidP="0021509F">
      <w:pPr>
        <w:spacing w:before="120" w:after="120" w:line="240" w:lineRule="atLeast"/>
        <w:ind w:left="425"/>
        <w:jc w:val="both"/>
        <w:rPr>
          <w:b/>
          <w:bCs/>
        </w:rPr>
      </w:pPr>
      <w:r w:rsidRPr="0021509F">
        <w:rPr>
          <w:b/>
          <w:bCs/>
        </w:rPr>
        <w:t xml:space="preserve">AMAÇ: </w:t>
      </w:r>
      <w:r w:rsidRPr="0021509F">
        <w:rPr>
          <w:bCs/>
        </w:rPr>
        <w:t>Bu tür projelerde aile fertlerinin evlerinde</w:t>
      </w:r>
      <w:r w:rsidR="00F61BF7">
        <w:rPr>
          <w:bCs/>
        </w:rPr>
        <w:t xml:space="preserve"> veya yaşa</w:t>
      </w:r>
      <w:r w:rsidR="00CD6CCF">
        <w:rPr>
          <w:bCs/>
        </w:rPr>
        <w:t>m alanlarına yakın yerlerde</w:t>
      </w:r>
      <w:r w:rsidR="00F61BF7">
        <w:rPr>
          <w:bCs/>
        </w:rPr>
        <w:t xml:space="preserve"> (tarımsal </w:t>
      </w:r>
      <w:r w:rsidR="00DE74FC">
        <w:rPr>
          <w:bCs/>
        </w:rPr>
        <w:t xml:space="preserve">ve hayvansal </w:t>
      </w:r>
      <w:r w:rsidR="00F61BF7">
        <w:rPr>
          <w:bCs/>
        </w:rPr>
        <w:t xml:space="preserve">üretim projeleri </w:t>
      </w:r>
      <w:r w:rsidR="006A6729">
        <w:rPr>
          <w:bCs/>
        </w:rPr>
        <w:t>için)</w:t>
      </w:r>
      <w:r w:rsidRPr="0021509F">
        <w:rPr>
          <w:bCs/>
        </w:rPr>
        <w:t xml:space="preserve"> üretim yapmaları ve özel sektör bağlantıları kurularak sözleşmeli üretim ya da parça başı üretim modelleriyle gelir elde etmeleri amaçlanmaktadır. </w:t>
      </w:r>
      <w:r w:rsidR="00DE74FC">
        <w:rPr>
          <w:bCs/>
        </w:rPr>
        <w:t>Kırsalda gelir düzeyi düşük haneler, e</w:t>
      </w:r>
      <w:r w:rsidRPr="0021509F">
        <w:rPr>
          <w:bCs/>
        </w:rPr>
        <w:t>ngelliler, yaşlılar veya bakım yükü nedeniyle evden ayrılamayacak durumda bulunan kadınlar hane halkı gelir getirici projelerin hedef kitlesini oluşturmaktadır.</w:t>
      </w:r>
    </w:p>
    <w:p w14:paraId="53E20577" w14:textId="77777777" w:rsidR="00271A99" w:rsidRDefault="006F2359" w:rsidP="009551A0">
      <w:pPr>
        <w:shd w:val="clear" w:color="auto" w:fill="FFFFFF"/>
        <w:spacing w:before="120" w:after="120" w:line="240" w:lineRule="atLeast"/>
        <w:ind w:firstLine="425"/>
        <w:outlineLvl w:val="1"/>
        <w:rPr>
          <w:b/>
          <w:bCs/>
        </w:rPr>
      </w:pPr>
      <w:r>
        <w:rPr>
          <w:b/>
          <w:bCs/>
        </w:rPr>
        <w:t>TEMA 4: ÜRETİM ALANLARINDA KREŞ KURULMASI</w:t>
      </w:r>
    </w:p>
    <w:p w14:paraId="20F88FA8" w14:textId="77777777" w:rsidR="0021509F" w:rsidRDefault="0021509F" w:rsidP="008A72EC">
      <w:pPr>
        <w:spacing w:before="120" w:after="120" w:line="240" w:lineRule="atLeast"/>
        <w:ind w:left="425"/>
        <w:jc w:val="both"/>
        <w:rPr>
          <w:bCs/>
        </w:rPr>
      </w:pPr>
      <w:r w:rsidRPr="008A72EC">
        <w:rPr>
          <w:b/>
          <w:bCs/>
        </w:rPr>
        <w:t xml:space="preserve">AMAÇ: </w:t>
      </w:r>
      <w:r w:rsidR="008A72EC" w:rsidRPr="008A72EC">
        <w:rPr>
          <w:bCs/>
        </w:rPr>
        <w:t>Bu tür projelerin temel amacı</w:t>
      </w:r>
      <w:r w:rsidR="008A72EC">
        <w:rPr>
          <w:b/>
          <w:bCs/>
        </w:rPr>
        <w:t xml:space="preserve"> </w:t>
      </w:r>
      <w:r w:rsidR="008A72EC">
        <w:rPr>
          <w:bCs/>
        </w:rPr>
        <w:t>k</w:t>
      </w:r>
      <w:r w:rsidRPr="008A72EC">
        <w:rPr>
          <w:bCs/>
        </w:rPr>
        <w:t>adınların ekonomik hayata daha aktif katılımları</w:t>
      </w:r>
      <w:r w:rsidR="008A72EC">
        <w:rPr>
          <w:bCs/>
        </w:rPr>
        <w:t>nın sağlanmasıdır. Bunun sağlanması için</w:t>
      </w:r>
      <w:r w:rsidRPr="008A72EC">
        <w:rPr>
          <w:bCs/>
        </w:rPr>
        <w:t xml:space="preserve"> </w:t>
      </w:r>
      <w:r w:rsidR="008A72EC">
        <w:rPr>
          <w:bCs/>
        </w:rPr>
        <w:t xml:space="preserve">kadınların </w:t>
      </w:r>
      <w:r w:rsidRPr="008A72EC">
        <w:rPr>
          <w:bCs/>
        </w:rPr>
        <w:t xml:space="preserve">bakım yüklerinin hafifletilmesi önemli faktörlerden biridir. Bu nedenle kadın çalışan sayısının yüksek olduğu sanayi ve üretim alanlarında </w:t>
      </w:r>
      <w:r w:rsidR="008A72EC" w:rsidRPr="008A72EC">
        <w:rPr>
          <w:bCs/>
        </w:rPr>
        <w:t>ulusal standartlara uygun kreşler yapılması ve</w:t>
      </w:r>
      <w:r w:rsidR="0014410F">
        <w:rPr>
          <w:bCs/>
        </w:rPr>
        <w:t xml:space="preserve"> </w:t>
      </w:r>
      <w:r w:rsidR="008A72EC" w:rsidRPr="008A72EC">
        <w:rPr>
          <w:bCs/>
        </w:rPr>
        <w:t xml:space="preserve">işletilmesi </w:t>
      </w:r>
      <w:r w:rsidR="008A72EC">
        <w:rPr>
          <w:bCs/>
        </w:rPr>
        <w:t>öngörülmektedir.</w:t>
      </w:r>
    </w:p>
    <w:p w14:paraId="11523AEA" w14:textId="630266CF" w:rsidR="00E60426" w:rsidRDefault="000B2B99" w:rsidP="00E60426">
      <w:pPr>
        <w:spacing w:before="120" w:after="120" w:line="240" w:lineRule="atLeast"/>
        <w:ind w:left="425"/>
        <w:jc w:val="both"/>
        <w:rPr>
          <w:bCs/>
        </w:rPr>
      </w:pPr>
      <w:r w:rsidRPr="000B2B99">
        <w:rPr>
          <w:bCs/>
        </w:rPr>
        <w:t>Belirlenen ihtiyaçlar çerçevesinde kreş yapılmasına yönelik proje geliştirilmesi durumunda kreşlerin MEB ve ASHB yanında Belediyeler, OSB yönetimleri</w:t>
      </w:r>
      <w:r>
        <w:rPr>
          <w:bCs/>
        </w:rPr>
        <w:t>, Valilik gibi kurum ve kuruluşlar</w:t>
      </w:r>
      <w:r w:rsidRPr="000B2B99">
        <w:rPr>
          <w:bCs/>
        </w:rPr>
        <w:t xml:space="preserve"> tarafından da işletilebileceği ancak </w:t>
      </w:r>
      <w:r>
        <w:rPr>
          <w:bCs/>
        </w:rPr>
        <w:t>yaş grubuna göre ASHB veya</w:t>
      </w:r>
      <w:r w:rsidRPr="000B2B99">
        <w:rPr>
          <w:bCs/>
        </w:rPr>
        <w:t xml:space="preserve"> MEB denetiminde olduğu göz önünde bulundurulmalıdır.</w:t>
      </w:r>
    </w:p>
    <w:p w14:paraId="1B557380" w14:textId="1E467DBB" w:rsidR="006F2359" w:rsidRPr="008A72EC" w:rsidRDefault="00B33724" w:rsidP="00E60426">
      <w:pPr>
        <w:spacing w:before="120" w:after="120" w:line="240" w:lineRule="atLeast"/>
        <w:ind w:left="425"/>
        <w:jc w:val="both"/>
        <w:rPr>
          <w:b/>
          <w:bCs/>
        </w:rPr>
      </w:pPr>
      <w:r w:rsidRPr="008A72EC">
        <w:rPr>
          <w:b/>
          <w:bCs/>
        </w:rPr>
        <w:t>T</w:t>
      </w:r>
      <w:r w:rsidR="006F2359">
        <w:rPr>
          <w:b/>
          <w:bCs/>
        </w:rPr>
        <w:t xml:space="preserve">EMA 5: </w:t>
      </w:r>
      <w:r w:rsidR="003A45DD" w:rsidRPr="008A72EC">
        <w:rPr>
          <w:b/>
          <w:bCs/>
        </w:rPr>
        <w:t>KADINLARA YÖNELİK SOSYAL ÜRETİM MERKEZLERİ-SOSYALHANE ÖRNEĞİ</w:t>
      </w:r>
    </w:p>
    <w:p w14:paraId="75D43E51" w14:textId="77777777" w:rsidR="00E60426" w:rsidRDefault="008A72EC" w:rsidP="00E60426">
      <w:pPr>
        <w:spacing w:before="120" w:after="120" w:line="240" w:lineRule="atLeast"/>
        <w:ind w:left="425"/>
        <w:jc w:val="both"/>
        <w:rPr>
          <w:bCs/>
        </w:rPr>
      </w:pPr>
      <w:r w:rsidRPr="008A72EC">
        <w:rPr>
          <w:b/>
          <w:bCs/>
        </w:rPr>
        <w:t>AMAÇ:</w:t>
      </w:r>
      <w:r>
        <w:rPr>
          <w:b/>
          <w:bCs/>
        </w:rPr>
        <w:t xml:space="preserve"> </w:t>
      </w:r>
      <w:r w:rsidRPr="008A72EC">
        <w:rPr>
          <w:bCs/>
        </w:rPr>
        <w:t xml:space="preserve">Sosyalhane projelerinde temel amaç ekonomik ve sosyal </w:t>
      </w:r>
      <w:r w:rsidR="006B5A03">
        <w:rPr>
          <w:bCs/>
        </w:rPr>
        <w:t xml:space="preserve">açıdan dezavantajlı durumda olan </w:t>
      </w:r>
      <w:r w:rsidRPr="008A72EC">
        <w:rPr>
          <w:bCs/>
        </w:rPr>
        <w:t xml:space="preserve">kadınların toplumsal hayata entegrasyonlarının </w:t>
      </w:r>
      <w:r w:rsidR="006B5A03">
        <w:rPr>
          <w:bCs/>
        </w:rPr>
        <w:t>güçlendirilmesi</w:t>
      </w:r>
      <w:r w:rsidRPr="008A72EC">
        <w:rPr>
          <w:bCs/>
        </w:rPr>
        <w:t>, gelir getirici faaliyetlerde bulunmaları ve istihdam edilmeleridir. Çok yönlü hizmet sunan bu merkezlerde eğitimlerin profesyonel olması, yaş grubuna göre kadınların çocuklarını da getirebilmeleri</w:t>
      </w:r>
      <w:r w:rsidR="006B5A03">
        <w:rPr>
          <w:bCs/>
        </w:rPr>
        <w:t>ne yönelik alanların kurgulanması</w:t>
      </w:r>
      <w:r w:rsidRPr="008A72EC">
        <w:rPr>
          <w:bCs/>
        </w:rPr>
        <w:t xml:space="preserve"> ve güvenliğin sağlanması önem taşımaktadır.</w:t>
      </w:r>
      <w:r>
        <w:rPr>
          <w:b/>
          <w:bCs/>
        </w:rPr>
        <w:t xml:space="preserve"> </w:t>
      </w:r>
      <w:r w:rsidR="0014410F" w:rsidRPr="0014410F">
        <w:rPr>
          <w:bCs/>
        </w:rPr>
        <w:t xml:space="preserve">Dezavantajlı bölgelerde yaşayan, </w:t>
      </w:r>
      <w:r w:rsidR="006B5A03">
        <w:rPr>
          <w:bCs/>
        </w:rPr>
        <w:t>gelir düzeyi düşük ve</w:t>
      </w:r>
      <w:r w:rsidR="0014410F" w:rsidRPr="0014410F">
        <w:rPr>
          <w:bCs/>
        </w:rPr>
        <w:t xml:space="preserve"> sosyal yardım alan kadınlar hedef kitleyi oluşturmaktadır.</w:t>
      </w:r>
    </w:p>
    <w:p w14:paraId="6690AFBD" w14:textId="785F29D1" w:rsidR="00833874" w:rsidRPr="009551A0" w:rsidRDefault="006F2359" w:rsidP="00E60426">
      <w:pPr>
        <w:spacing w:before="120" w:after="120" w:line="240" w:lineRule="atLeast"/>
        <w:ind w:left="425"/>
        <w:jc w:val="both"/>
        <w:rPr>
          <w:b/>
          <w:bCs/>
        </w:rPr>
      </w:pPr>
      <w:r>
        <w:rPr>
          <w:b/>
          <w:bCs/>
        </w:rPr>
        <w:t>TEMA 6:</w:t>
      </w:r>
      <w:r w:rsidRPr="009551A0">
        <w:rPr>
          <w:b/>
          <w:bCs/>
        </w:rPr>
        <w:t xml:space="preserve"> </w:t>
      </w:r>
      <w:r w:rsidR="00080A9E" w:rsidRPr="009551A0">
        <w:rPr>
          <w:b/>
          <w:bCs/>
        </w:rPr>
        <w:t>ENGELLİ BİREYLER</w:t>
      </w:r>
      <w:r w:rsidR="00C83598" w:rsidRPr="009551A0">
        <w:rPr>
          <w:b/>
          <w:bCs/>
        </w:rPr>
        <w:t xml:space="preserve"> V</w:t>
      </w:r>
      <w:r w:rsidR="00080A9E" w:rsidRPr="009551A0">
        <w:rPr>
          <w:b/>
          <w:bCs/>
        </w:rPr>
        <w:t xml:space="preserve">E </w:t>
      </w:r>
      <w:r w:rsidR="00FA27EC" w:rsidRPr="009551A0">
        <w:rPr>
          <w:b/>
          <w:bCs/>
        </w:rPr>
        <w:t>BAKIM VEREN KADINLARA</w:t>
      </w:r>
      <w:r w:rsidR="00C83598" w:rsidRPr="009551A0">
        <w:rPr>
          <w:b/>
          <w:bCs/>
        </w:rPr>
        <w:t xml:space="preserve"> </w:t>
      </w:r>
      <w:r w:rsidR="00080A9E" w:rsidRPr="009551A0">
        <w:rPr>
          <w:b/>
          <w:bCs/>
        </w:rPr>
        <w:t xml:space="preserve">YÖNELİK GÜNDÜZLÜ </w:t>
      </w:r>
      <w:r w:rsidR="00FB39EA" w:rsidRPr="009551A0">
        <w:rPr>
          <w:b/>
          <w:bCs/>
        </w:rPr>
        <w:t>BAKIM</w:t>
      </w:r>
      <w:r w:rsidR="00FB39EA">
        <w:rPr>
          <w:b/>
          <w:bCs/>
        </w:rPr>
        <w:t xml:space="preserve"> </w:t>
      </w:r>
      <w:r w:rsidR="00FB39EA" w:rsidRPr="009551A0">
        <w:rPr>
          <w:b/>
          <w:bCs/>
        </w:rPr>
        <w:t>MERKEZLERİ</w:t>
      </w:r>
      <w:r w:rsidR="00FB39EA">
        <w:rPr>
          <w:b/>
          <w:bCs/>
        </w:rPr>
        <w:t xml:space="preserve"> (</w:t>
      </w:r>
      <w:r w:rsidR="002114AC">
        <w:rPr>
          <w:b/>
          <w:bCs/>
        </w:rPr>
        <w:t xml:space="preserve">ENGELSİZ </w:t>
      </w:r>
      <w:r w:rsidR="00FB39EA">
        <w:rPr>
          <w:b/>
          <w:bCs/>
        </w:rPr>
        <w:t>NEFES EVİ)</w:t>
      </w:r>
    </w:p>
    <w:p w14:paraId="57B2D873" w14:textId="77777777" w:rsidR="0014410F" w:rsidRPr="0014410F" w:rsidRDefault="0014410F" w:rsidP="0014410F">
      <w:pPr>
        <w:spacing w:before="120" w:after="120" w:line="240" w:lineRule="atLeast"/>
        <w:ind w:left="425"/>
        <w:jc w:val="both"/>
        <w:rPr>
          <w:b/>
          <w:bCs/>
        </w:rPr>
      </w:pPr>
      <w:r w:rsidRPr="0014410F">
        <w:rPr>
          <w:b/>
          <w:bCs/>
        </w:rPr>
        <w:t xml:space="preserve">AMAÇ: </w:t>
      </w:r>
      <w:r w:rsidRPr="0014410F">
        <w:rPr>
          <w:bCs/>
        </w:rPr>
        <w:t xml:space="preserve">Bu tür projelerde temel amaç; engelli bireylerin toplumsal hayattan </w:t>
      </w:r>
      <w:r w:rsidR="00FA27EC">
        <w:rPr>
          <w:bCs/>
        </w:rPr>
        <w:t xml:space="preserve">kopuk </w:t>
      </w:r>
      <w:r w:rsidRPr="0014410F">
        <w:rPr>
          <w:bCs/>
        </w:rPr>
        <w:t xml:space="preserve">şekilde yaşam sürmelerinin önüne geçilmesi ve bunu yaparken bakım yükü nedeniyle zorluk yaşayan </w:t>
      </w:r>
      <w:r w:rsidR="00FA27EC">
        <w:rPr>
          <w:bCs/>
        </w:rPr>
        <w:t>kadınların da</w:t>
      </w:r>
      <w:r w:rsidRPr="0014410F">
        <w:rPr>
          <w:bCs/>
        </w:rPr>
        <w:t xml:space="preserve"> kendilerine vakit ayırabilecekleri, sosyalleşebilecekleri ve </w:t>
      </w:r>
      <w:r w:rsidR="00273B34">
        <w:rPr>
          <w:bCs/>
        </w:rPr>
        <w:t>küçük ölçekli üretim</w:t>
      </w:r>
      <w:r w:rsidRPr="0014410F">
        <w:rPr>
          <w:bCs/>
        </w:rPr>
        <w:t xml:space="preserve"> faaliyetler</w:t>
      </w:r>
      <w:r w:rsidR="00273B34">
        <w:rPr>
          <w:bCs/>
        </w:rPr>
        <w:t>in</w:t>
      </w:r>
      <w:r w:rsidRPr="0014410F">
        <w:rPr>
          <w:bCs/>
        </w:rPr>
        <w:t>de bulunabilecekleri ortamın sağlanmasıdır.</w:t>
      </w:r>
    </w:p>
    <w:sectPr w:rsidR="0014410F" w:rsidRPr="001441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FBF2C" w14:textId="77777777" w:rsidR="00E304F9" w:rsidRDefault="00E304F9" w:rsidP="00D56B80">
      <w:pPr>
        <w:spacing w:after="0" w:line="240" w:lineRule="auto"/>
      </w:pPr>
      <w:r>
        <w:separator/>
      </w:r>
    </w:p>
  </w:endnote>
  <w:endnote w:type="continuationSeparator" w:id="0">
    <w:p w14:paraId="0BBC27A7" w14:textId="77777777" w:rsidR="00E304F9" w:rsidRDefault="00E304F9" w:rsidP="00D5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178931"/>
      <w:docPartObj>
        <w:docPartGallery w:val="Page Numbers (Bottom of Page)"/>
        <w:docPartUnique/>
      </w:docPartObj>
    </w:sdtPr>
    <w:sdtContent>
      <w:p w14:paraId="0804BE56" w14:textId="77777777" w:rsidR="00C03A5C" w:rsidRDefault="00C03A5C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0690BB" w14:textId="77777777" w:rsidR="00C03A5C" w:rsidRDefault="00C03A5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0A3E0" w14:textId="77777777" w:rsidR="00E304F9" w:rsidRDefault="00E304F9" w:rsidP="00D56B80">
      <w:pPr>
        <w:spacing w:after="0" w:line="240" w:lineRule="auto"/>
      </w:pPr>
      <w:r>
        <w:separator/>
      </w:r>
    </w:p>
  </w:footnote>
  <w:footnote w:type="continuationSeparator" w:id="0">
    <w:p w14:paraId="3F50164F" w14:textId="77777777" w:rsidR="00E304F9" w:rsidRDefault="00E304F9" w:rsidP="00D56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1DA"/>
    <w:multiLevelType w:val="hybridMultilevel"/>
    <w:tmpl w:val="21E4708E"/>
    <w:lvl w:ilvl="0" w:tplc="6C7065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9F0"/>
    <w:multiLevelType w:val="hybridMultilevel"/>
    <w:tmpl w:val="878A1D1A"/>
    <w:lvl w:ilvl="0" w:tplc="041F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85813FC"/>
    <w:multiLevelType w:val="hybridMultilevel"/>
    <w:tmpl w:val="F16C6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1FCC"/>
    <w:multiLevelType w:val="hybridMultilevel"/>
    <w:tmpl w:val="FC804E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429C0"/>
    <w:multiLevelType w:val="hybridMultilevel"/>
    <w:tmpl w:val="D2301EF0"/>
    <w:lvl w:ilvl="0" w:tplc="07CC7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44DB3"/>
    <w:multiLevelType w:val="hybridMultilevel"/>
    <w:tmpl w:val="D2301EF0"/>
    <w:lvl w:ilvl="0" w:tplc="07CC7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17339"/>
    <w:multiLevelType w:val="hybridMultilevel"/>
    <w:tmpl w:val="D2301EF0"/>
    <w:lvl w:ilvl="0" w:tplc="07CC7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30924"/>
    <w:multiLevelType w:val="hybridMultilevel"/>
    <w:tmpl w:val="21E4708E"/>
    <w:lvl w:ilvl="0" w:tplc="6C7065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85BD3"/>
    <w:multiLevelType w:val="hybridMultilevel"/>
    <w:tmpl w:val="49B4E1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13377"/>
    <w:multiLevelType w:val="hybridMultilevel"/>
    <w:tmpl w:val="36A6D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2391A"/>
    <w:multiLevelType w:val="hybridMultilevel"/>
    <w:tmpl w:val="D2301EF0"/>
    <w:lvl w:ilvl="0" w:tplc="07CC7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B0E4A"/>
    <w:multiLevelType w:val="hybridMultilevel"/>
    <w:tmpl w:val="B9AC7B10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6E2007DE"/>
    <w:multiLevelType w:val="hybridMultilevel"/>
    <w:tmpl w:val="36082B2C"/>
    <w:lvl w:ilvl="0" w:tplc="BC9432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9540D"/>
    <w:multiLevelType w:val="hybridMultilevel"/>
    <w:tmpl w:val="0D0865A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63C55"/>
    <w:multiLevelType w:val="hybridMultilevel"/>
    <w:tmpl w:val="952681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D48B3"/>
    <w:multiLevelType w:val="hybridMultilevel"/>
    <w:tmpl w:val="7EDA13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881077">
    <w:abstractNumId w:val="7"/>
  </w:num>
  <w:num w:numId="2" w16cid:durableId="539316408">
    <w:abstractNumId w:val="3"/>
  </w:num>
  <w:num w:numId="3" w16cid:durableId="1667712231">
    <w:abstractNumId w:val="12"/>
  </w:num>
  <w:num w:numId="4" w16cid:durableId="1298098512">
    <w:abstractNumId w:val="15"/>
  </w:num>
  <w:num w:numId="5" w16cid:durableId="623774892">
    <w:abstractNumId w:val="2"/>
  </w:num>
  <w:num w:numId="6" w16cid:durableId="2120366639">
    <w:abstractNumId w:val="9"/>
  </w:num>
  <w:num w:numId="7" w16cid:durableId="1953630917">
    <w:abstractNumId w:val="13"/>
  </w:num>
  <w:num w:numId="8" w16cid:durableId="1915043015">
    <w:abstractNumId w:val="14"/>
  </w:num>
  <w:num w:numId="9" w16cid:durableId="1775401753">
    <w:abstractNumId w:val="8"/>
  </w:num>
  <w:num w:numId="10" w16cid:durableId="1016032208">
    <w:abstractNumId w:val="1"/>
  </w:num>
  <w:num w:numId="11" w16cid:durableId="2065061563">
    <w:abstractNumId w:val="0"/>
  </w:num>
  <w:num w:numId="12" w16cid:durableId="310525548">
    <w:abstractNumId w:val="11"/>
  </w:num>
  <w:num w:numId="13" w16cid:durableId="1452820711">
    <w:abstractNumId w:val="10"/>
  </w:num>
  <w:num w:numId="14" w16cid:durableId="1202590268">
    <w:abstractNumId w:val="6"/>
  </w:num>
  <w:num w:numId="15" w16cid:durableId="1169179958">
    <w:abstractNumId w:val="4"/>
  </w:num>
  <w:num w:numId="16" w16cid:durableId="989867113">
    <w:abstractNumId w:val="5"/>
  </w:num>
  <w:num w:numId="17" w16cid:durableId="18509495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48C"/>
    <w:rsid w:val="00011C86"/>
    <w:rsid w:val="000459BC"/>
    <w:rsid w:val="00074D55"/>
    <w:rsid w:val="00080A9E"/>
    <w:rsid w:val="000B25D2"/>
    <w:rsid w:val="000B2B99"/>
    <w:rsid w:val="000C4706"/>
    <w:rsid w:val="000E0767"/>
    <w:rsid w:val="000E53BB"/>
    <w:rsid w:val="000F1241"/>
    <w:rsid w:val="0011591E"/>
    <w:rsid w:val="001161EC"/>
    <w:rsid w:val="00134DFD"/>
    <w:rsid w:val="0014410F"/>
    <w:rsid w:val="001557A2"/>
    <w:rsid w:val="00192E36"/>
    <w:rsid w:val="001C2E6D"/>
    <w:rsid w:val="001C57C2"/>
    <w:rsid w:val="001D1176"/>
    <w:rsid w:val="001F4291"/>
    <w:rsid w:val="002114AC"/>
    <w:rsid w:val="0021509F"/>
    <w:rsid w:val="00224493"/>
    <w:rsid w:val="00243717"/>
    <w:rsid w:val="00271A99"/>
    <w:rsid w:val="00273B34"/>
    <w:rsid w:val="00277C5F"/>
    <w:rsid w:val="002B048C"/>
    <w:rsid w:val="002B79C2"/>
    <w:rsid w:val="002C0C90"/>
    <w:rsid w:val="002E3EA8"/>
    <w:rsid w:val="002E481D"/>
    <w:rsid w:val="00311BBD"/>
    <w:rsid w:val="00357AF7"/>
    <w:rsid w:val="003728F2"/>
    <w:rsid w:val="00372FB9"/>
    <w:rsid w:val="0039271E"/>
    <w:rsid w:val="003A001D"/>
    <w:rsid w:val="003A45DD"/>
    <w:rsid w:val="003D43F3"/>
    <w:rsid w:val="003D4503"/>
    <w:rsid w:val="00445FD0"/>
    <w:rsid w:val="00487D04"/>
    <w:rsid w:val="004B6768"/>
    <w:rsid w:val="004E3268"/>
    <w:rsid w:val="005063D7"/>
    <w:rsid w:val="005255E7"/>
    <w:rsid w:val="005265E6"/>
    <w:rsid w:val="00531A3B"/>
    <w:rsid w:val="00543DBA"/>
    <w:rsid w:val="00544692"/>
    <w:rsid w:val="00546CC5"/>
    <w:rsid w:val="0055240D"/>
    <w:rsid w:val="00560A96"/>
    <w:rsid w:val="00581118"/>
    <w:rsid w:val="005D52AE"/>
    <w:rsid w:val="005F7F4B"/>
    <w:rsid w:val="00641C9F"/>
    <w:rsid w:val="00654045"/>
    <w:rsid w:val="006606FF"/>
    <w:rsid w:val="006A6729"/>
    <w:rsid w:val="006B5A03"/>
    <w:rsid w:val="006B7EC9"/>
    <w:rsid w:val="006D3212"/>
    <w:rsid w:val="006F2359"/>
    <w:rsid w:val="006F5870"/>
    <w:rsid w:val="00731AD2"/>
    <w:rsid w:val="007366CD"/>
    <w:rsid w:val="00761E2F"/>
    <w:rsid w:val="00767C73"/>
    <w:rsid w:val="00782B67"/>
    <w:rsid w:val="007A2B7A"/>
    <w:rsid w:val="007B769E"/>
    <w:rsid w:val="007E7431"/>
    <w:rsid w:val="007F4440"/>
    <w:rsid w:val="00833874"/>
    <w:rsid w:val="00867A43"/>
    <w:rsid w:val="00882208"/>
    <w:rsid w:val="0089769D"/>
    <w:rsid w:val="008A72EC"/>
    <w:rsid w:val="008B448F"/>
    <w:rsid w:val="008F0998"/>
    <w:rsid w:val="008F1332"/>
    <w:rsid w:val="00914A3C"/>
    <w:rsid w:val="00915A5B"/>
    <w:rsid w:val="00935526"/>
    <w:rsid w:val="00947FB4"/>
    <w:rsid w:val="009551A0"/>
    <w:rsid w:val="00961CA2"/>
    <w:rsid w:val="00980D60"/>
    <w:rsid w:val="00993F86"/>
    <w:rsid w:val="009B2F2F"/>
    <w:rsid w:val="009E1FC8"/>
    <w:rsid w:val="00A4721F"/>
    <w:rsid w:val="00A70A89"/>
    <w:rsid w:val="00A82C76"/>
    <w:rsid w:val="00A916FE"/>
    <w:rsid w:val="00AE3E5C"/>
    <w:rsid w:val="00B17A40"/>
    <w:rsid w:val="00B25A91"/>
    <w:rsid w:val="00B33724"/>
    <w:rsid w:val="00B456A7"/>
    <w:rsid w:val="00B4582B"/>
    <w:rsid w:val="00B52E99"/>
    <w:rsid w:val="00B96514"/>
    <w:rsid w:val="00BD6329"/>
    <w:rsid w:val="00C03620"/>
    <w:rsid w:val="00C03A5C"/>
    <w:rsid w:val="00C07FE2"/>
    <w:rsid w:val="00C22021"/>
    <w:rsid w:val="00C73524"/>
    <w:rsid w:val="00C83598"/>
    <w:rsid w:val="00C9050D"/>
    <w:rsid w:val="00C90D18"/>
    <w:rsid w:val="00CD6CCF"/>
    <w:rsid w:val="00D04713"/>
    <w:rsid w:val="00D1287D"/>
    <w:rsid w:val="00D26ADD"/>
    <w:rsid w:val="00D36AE2"/>
    <w:rsid w:val="00D4209D"/>
    <w:rsid w:val="00D56B80"/>
    <w:rsid w:val="00D65484"/>
    <w:rsid w:val="00D861D3"/>
    <w:rsid w:val="00DB0D95"/>
    <w:rsid w:val="00DE74FC"/>
    <w:rsid w:val="00DF63A8"/>
    <w:rsid w:val="00E16B95"/>
    <w:rsid w:val="00E2700B"/>
    <w:rsid w:val="00E304F9"/>
    <w:rsid w:val="00E60426"/>
    <w:rsid w:val="00E66F15"/>
    <w:rsid w:val="00E67ECD"/>
    <w:rsid w:val="00E764F2"/>
    <w:rsid w:val="00E97624"/>
    <w:rsid w:val="00EA5047"/>
    <w:rsid w:val="00EE4D00"/>
    <w:rsid w:val="00F03AD3"/>
    <w:rsid w:val="00F41EDC"/>
    <w:rsid w:val="00F44475"/>
    <w:rsid w:val="00F508A4"/>
    <w:rsid w:val="00F5209B"/>
    <w:rsid w:val="00F53832"/>
    <w:rsid w:val="00F61BF7"/>
    <w:rsid w:val="00F77258"/>
    <w:rsid w:val="00FA27EC"/>
    <w:rsid w:val="00FB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6FFF4"/>
  <w15:chartTrackingRefBased/>
  <w15:docId w15:val="{8C57983D-3810-43A3-8EB4-062AFF97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D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E4D0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3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5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56B80"/>
  </w:style>
  <w:style w:type="paragraph" w:styleId="AltBilgi">
    <w:name w:val="footer"/>
    <w:basedOn w:val="Normal"/>
    <w:link w:val="AltBilgiChar"/>
    <w:uiPriority w:val="99"/>
    <w:unhideWhenUsed/>
    <w:rsid w:val="00D5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56B80"/>
  </w:style>
  <w:style w:type="paragraph" w:styleId="DipnotMetni">
    <w:name w:val="footnote text"/>
    <w:basedOn w:val="Normal"/>
    <w:link w:val="DipnotMetniChar"/>
    <w:uiPriority w:val="99"/>
    <w:semiHidden/>
    <w:unhideWhenUsed/>
    <w:rsid w:val="00134DFD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34DFD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134DFD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5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5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3A241-B3DC-49BD-91A3-BD7C516A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Teyfik ŞENLİ</dc:creator>
  <cp:keywords/>
  <dc:description/>
  <cp:lastModifiedBy>Murat Katı</cp:lastModifiedBy>
  <cp:revision>4</cp:revision>
  <dcterms:created xsi:type="dcterms:W3CDTF">2024-03-05T09:22:00Z</dcterms:created>
  <dcterms:modified xsi:type="dcterms:W3CDTF">2025-01-28T07:32:00Z</dcterms:modified>
</cp:coreProperties>
</file>